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666" w:rsidRDefault="0054225D" w:rsidP="005046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TEMATYKA ZAJĘĆ  </w:t>
      </w:r>
      <w:r w:rsidR="00504666">
        <w:rPr>
          <w:b/>
          <w:sz w:val="28"/>
          <w:szCs w:val="28"/>
        </w:rPr>
        <w:t>DLA  STUDENTÓW III roku</w:t>
      </w:r>
    </w:p>
    <w:p w:rsidR="00504666" w:rsidRPr="0088035B" w:rsidRDefault="00504666" w:rsidP="005046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WYDZIAŁU  LEKARSKO-STOMATOLOGICZNEGO</w:t>
      </w:r>
    </w:p>
    <w:p w:rsidR="00504666" w:rsidRDefault="00504666" w:rsidP="00504666">
      <w:pPr>
        <w:rPr>
          <w:b/>
          <w:sz w:val="28"/>
          <w:szCs w:val="28"/>
        </w:rPr>
      </w:pPr>
    </w:p>
    <w:p w:rsidR="00504666" w:rsidRDefault="00504666" w:rsidP="00504666">
      <w:pPr>
        <w:rPr>
          <w:b/>
        </w:rPr>
      </w:pPr>
    </w:p>
    <w:p w:rsidR="00504666" w:rsidRPr="00B82EB1" w:rsidRDefault="00504666" w:rsidP="00504666">
      <w:pPr>
        <w:jc w:val="center"/>
        <w:rPr>
          <w:b/>
        </w:rPr>
      </w:pPr>
      <w:r>
        <w:rPr>
          <w:b/>
        </w:rPr>
        <w:t>PROPEDEUTYKA CHORÓB WEWNĘTRZNYCH</w:t>
      </w:r>
    </w:p>
    <w:p w:rsidR="00504666" w:rsidRDefault="00504666" w:rsidP="00504666">
      <w:pPr>
        <w:rPr>
          <w:b/>
        </w:rPr>
      </w:pPr>
    </w:p>
    <w:p w:rsidR="00504666" w:rsidRDefault="00504666" w:rsidP="00504666">
      <w:pPr>
        <w:ind w:left="4248"/>
        <w:jc w:val="right"/>
        <w:rPr>
          <w:b/>
        </w:rPr>
      </w:pPr>
      <w:r>
        <w:rPr>
          <w:b/>
        </w:rPr>
        <w:t>Semestr letni rok akademicki 2017/2018</w:t>
      </w:r>
    </w:p>
    <w:p w:rsidR="00B45125" w:rsidRDefault="00B45125" w:rsidP="008C0DAF">
      <w:pPr>
        <w:spacing w:line="360" w:lineRule="auto"/>
        <w:jc w:val="both"/>
        <w:rPr>
          <w:b/>
        </w:rPr>
      </w:pPr>
    </w:p>
    <w:p w:rsidR="00DE7D08" w:rsidRDefault="00DE7D08" w:rsidP="008C0DAF">
      <w:pPr>
        <w:numPr>
          <w:ilvl w:val="0"/>
          <w:numId w:val="1"/>
        </w:numPr>
        <w:spacing w:line="360" w:lineRule="auto"/>
        <w:ind w:left="777" w:hanging="357"/>
        <w:jc w:val="both"/>
      </w:pPr>
      <w:r>
        <w:t xml:space="preserve">Symptomatologia chorób układu oddechowego, cz. 1. Choroby zapalne górnych </w:t>
      </w:r>
      <w:r w:rsidR="008C0DAF">
        <w:t xml:space="preserve">                 </w:t>
      </w:r>
      <w:r>
        <w:t>i dolnych dróg oddechowych. Astma i przewlekła obturacyjna choroba płuc. Czynnościowe badania płuc.</w:t>
      </w:r>
    </w:p>
    <w:p w:rsidR="00504666" w:rsidRDefault="00504666" w:rsidP="00504666">
      <w:pPr>
        <w:spacing w:line="360" w:lineRule="auto"/>
        <w:ind w:left="777"/>
      </w:pPr>
    </w:p>
    <w:p w:rsidR="00DE7D08" w:rsidRDefault="00DE7D08" w:rsidP="008C0DAF">
      <w:pPr>
        <w:numPr>
          <w:ilvl w:val="0"/>
          <w:numId w:val="1"/>
        </w:numPr>
        <w:spacing w:line="360" w:lineRule="auto"/>
        <w:ind w:left="777" w:hanging="357"/>
        <w:jc w:val="both"/>
      </w:pPr>
      <w:r>
        <w:t>Symptomatologia chorób układu oddechowego, cz. 2. Zapalnie opłucnej, odma opłucnowa, płyn w jamie opłucnowe. Zapalenia płuc. Gruźlica płuc. Nowotwory układu oddechowego. Badan</w:t>
      </w:r>
      <w:r w:rsidR="00504666">
        <w:t>ia obrazowe układu oddechowego.</w:t>
      </w:r>
    </w:p>
    <w:p w:rsidR="00504666" w:rsidRDefault="00504666" w:rsidP="00504666">
      <w:pPr>
        <w:spacing w:line="360" w:lineRule="auto"/>
      </w:pPr>
    </w:p>
    <w:p w:rsidR="00DE7D08" w:rsidRDefault="00DE7D08" w:rsidP="008C0DAF">
      <w:pPr>
        <w:numPr>
          <w:ilvl w:val="0"/>
          <w:numId w:val="1"/>
        </w:numPr>
        <w:spacing w:line="360" w:lineRule="auto"/>
        <w:ind w:left="777" w:hanging="357"/>
        <w:jc w:val="both"/>
      </w:pPr>
      <w:r>
        <w:t xml:space="preserve">Symptomatologia chorób układu krążenia, cz. 1. Zapalenie wsierdzia, mięśnia sercowego i osierdzia. Nadciśnienie tętnicze pierwotne i wtórne. Wady serca wrodzone i nabyte. Podstawy EKG (zaburzenia rytmu serca, przerost mięśni komór </w:t>
      </w:r>
      <w:r w:rsidR="008C0DAF">
        <w:t xml:space="preserve">              </w:t>
      </w:r>
      <w:r>
        <w:t xml:space="preserve">i przedsionków). Badania obrazowe układu krążenia. </w:t>
      </w:r>
    </w:p>
    <w:p w:rsidR="00504666" w:rsidRDefault="00504666" w:rsidP="00504666">
      <w:pPr>
        <w:spacing w:line="360" w:lineRule="auto"/>
      </w:pPr>
    </w:p>
    <w:p w:rsidR="00DE7D08" w:rsidRDefault="00DE7D08" w:rsidP="008C0DAF">
      <w:pPr>
        <w:numPr>
          <w:ilvl w:val="0"/>
          <w:numId w:val="1"/>
        </w:numPr>
        <w:spacing w:line="360" w:lineRule="auto"/>
        <w:ind w:left="777" w:hanging="357"/>
        <w:jc w:val="both"/>
      </w:pPr>
      <w:r>
        <w:t>Symptomatologia chorób układu krążenia, cz. 2. Choroba niedokrwienna mięśnia sercowego. Podstawy EKG: choroba niedokrwienna. Zawał mięśnia sercowego.</w:t>
      </w:r>
    </w:p>
    <w:p w:rsidR="00504666" w:rsidRDefault="00504666" w:rsidP="00504666">
      <w:pPr>
        <w:spacing w:line="360" w:lineRule="auto"/>
      </w:pPr>
    </w:p>
    <w:p w:rsidR="00DE7D08" w:rsidRDefault="00DE7D08" w:rsidP="008C0DAF">
      <w:pPr>
        <w:numPr>
          <w:ilvl w:val="0"/>
          <w:numId w:val="1"/>
        </w:numPr>
        <w:spacing w:line="360" w:lineRule="auto"/>
        <w:ind w:left="777" w:hanging="357"/>
        <w:jc w:val="both"/>
      </w:pPr>
      <w:r>
        <w:t xml:space="preserve">Symptomatologia chorób układu krążenia, cz. 3. Ostra i przewlekła niewydolność krążenia. Zaburzenia rytmu serca. Choroby naczyń – żylna choroba zakrzepowo-zatorowa. </w:t>
      </w:r>
    </w:p>
    <w:p w:rsidR="00504666" w:rsidRDefault="00504666" w:rsidP="00504666">
      <w:pPr>
        <w:spacing w:line="360" w:lineRule="auto"/>
      </w:pPr>
    </w:p>
    <w:p w:rsidR="00DE7D08" w:rsidRDefault="00DE7D08" w:rsidP="008C0DAF">
      <w:pPr>
        <w:numPr>
          <w:ilvl w:val="0"/>
          <w:numId w:val="1"/>
        </w:numPr>
        <w:spacing w:line="360" w:lineRule="auto"/>
        <w:ind w:left="777" w:hanging="357"/>
        <w:jc w:val="both"/>
      </w:pPr>
      <w:r>
        <w:t xml:space="preserve">Symptomatologia chorób układu pokarmowego, cz. 1. Choroby przełyku, żołądka </w:t>
      </w:r>
      <w:r w:rsidR="008C0DAF">
        <w:t xml:space="preserve">              </w:t>
      </w:r>
      <w:r>
        <w:t>i jelit. (zapalenie przełyku, rak przełyku, przepuklina rozworu przełykowego przepony. choroba wrzodowa, zapalenie żołądka, zapalenie wrzodziejące jelita grubego, choroba Crohna, rak żołądka i jelita grubego</w:t>
      </w:r>
      <w:r w:rsidR="00504666">
        <w:t>.</w:t>
      </w:r>
    </w:p>
    <w:p w:rsidR="00504666" w:rsidRDefault="00504666" w:rsidP="00504666">
      <w:pPr>
        <w:spacing w:line="360" w:lineRule="auto"/>
      </w:pPr>
    </w:p>
    <w:p w:rsidR="00DE7D08" w:rsidRDefault="00DE7D08" w:rsidP="008C0DAF">
      <w:pPr>
        <w:numPr>
          <w:ilvl w:val="0"/>
          <w:numId w:val="1"/>
        </w:numPr>
        <w:spacing w:line="360" w:lineRule="auto"/>
        <w:ind w:left="777" w:hanging="357"/>
        <w:jc w:val="both"/>
      </w:pPr>
      <w:r>
        <w:t xml:space="preserve">Symptomatologia układu pokarmowego, cz. 2. Choroby wątroby. Marskość wątroby. Niewydolność wątroby. Kamica dróg żółciowych. Zapalenie dróg żółciowych. </w:t>
      </w:r>
      <w:r>
        <w:lastRenderedPageBreak/>
        <w:t>Nowotwory wątroby i dróg żółciowych. Choroby zapalne trzustki, nowotwory trzustki. Wybrane metody diagnostyczne.</w:t>
      </w:r>
    </w:p>
    <w:p w:rsidR="00504666" w:rsidRDefault="00504666" w:rsidP="00504666">
      <w:pPr>
        <w:spacing w:line="360" w:lineRule="auto"/>
      </w:pPr>
    </w:p>
    <w:p w:rsidR="00DE7D08" w:rsidRDefault="00DE7D08" w:rsidP="008C0DAF">
      <w:pPr>
        <w:numPr>
          <w:ilvl w:val="0"/>
          <w:numId w:val="1"/>
        </w:numPr>
        <w:spacing w:line="360" w:lineRule="auto"/>
        <w:ind w:left="777" w:hanging="357"/>
        <w:jc w:val="both"/>
      </w:pPr>
      <w:r>
        <w:t>Symptomatologia chorób układu moczowego. Zakażenia układu moczowego. Zapalenia kłębuszkowe nerek. Ostra i przewlekła niewydolność nerek.  Leczenie nerkozastępcze. Rak nerki i pęcherza moczowego.</w:t>
      </w:r>
    </w:p>
    <w:p w:rsidR="00504666" w:rsidRDefault="00504666" w:rsidP="00504666">
      <w:pPr>
        <w:spacing w:line="360" w:lineRule="auto"/>
      </w:pPr>
    </w:p>
    <w:p w:rsidR="00DE7D08" w:rsidRDefault="00DE7D08" w:rsidP="008C0DAF">
      <w:pPr>
        <w:numPr>
          <w:ilvl w:val="0"/>
          <w:numId w:val="1"/>
        </w:numPr>
        <w:spacing w:line="360" w:lineRule="auto"/>
        <w:ind w:left="777" w:hanging="357"/>
        <w:jc w:val="both"/>
      </w:pPr>
      <w:r>
        <w:t xml:space="preserve">Symptomatologia chorób układu dokrewnego, cz. 1. Choroby przemiany materii </w:t>
      </w:r>
      <w:r w:rsidR="008C0DAF">
        <w:t xml:space="preserve">                 </w:t>
      </w:r>
      <w:r>
        <w:t xml:space="preserve">i zaburzenia żywienia. Cukrzyca - podział, kryteria rozpoznania, objawy kliniczne, powikłania. Doustny test tolerancji glukozy, inne testy diagnostyczne. Śpiączki ketonowa i hiperosmolarna. Hipoglikemia. </w:t>
      </w:r>
    </w:p>
    <w:p w:rsidR="00504666" w:rsidRDefault="00504666" w:rsidP="008C0DAF">
      <w:pPr>
        <w:spacing w:line="360" w:lineRule="auto"/>
        <w:jc w:val="both"/>
      </w:pPr>
    </w:p>
    <w:p w:rsidR="00DE7D08" w:rsidRDefault="00DE7D08" w:rsidP="008C0DAF">
      <w:pPr>
        <w:numPr>
          <w:ilvl w:val="0"/>
          <w:numId w:val="1"/>
        </w:numPr>
        <w:spacing w:line="360" w:lineRule="auto"/>
        <w:ind w:left="777" w:hanging="357"/>
        <w:jc w:val="both"/>
      </w:pPr>
      <w:r>
        <w:t>Symptomatologia chorób układu dokrewnego, cz. 2. Choroby  przysadki mózgowej, tarczycy i nadnerczy. Testy diagnostyczne.</w:t>
      </w:r>
    </w:p>
    <w:p w:rsidR="00504666" w:rsidRDefault="00504666" w:rsidP="00504666">
      <w:pPr>
        <w:spacing w:line="360" w:lineRule="auto"/>
      </w:pPr>
    </w:p>
    <w:p w:rsidR="00DE7D08" w:rsidRDefault="00DE7D08" w:rsidP="008C0DAF">
      <w:pPr>
        <w:numPr>
          <w:ilvl w:val="0"/>
          <w:numId w:val="1"/>
        </w:numPr>
        <w:spacing w:line="360" w:lineRule="auto"/>
        <w:ind w:left="777" w:hanging="357"/>
        <w:jc w:val="both"/>
      </w:pPr>
      <w:r>
        <w:t xml:space="preserve">Symptomatologia chorób układu dokrewnego, cz. 3. Osteoporoza. Epidemiologia </w:t>
      </w:r>
      <w:r w:rsidR="008C0DAF">
        <w:t xml:space="preserve">               </w:t>
      </w:r>
      <w:r>
        <w:t xml:space="preserve">i czynniki ryzyka osteoporozy. Ocena masy kostnej metodą DEXA. Leczenie osteoporozy. Choroby przytarczyc: rola parathormonu, kalcytoniny i witaminy D </w:t>
      </w:r>
      <w:r w:rsidR="008C0DAF">
        <w:t xml:space="preserve">               </w:t>
      </w:r>
      <w:r>
        <w:t>w utrzymaniu homeostazy fosforowo- wapniowej.</w:t>
      </w:r>
    </w:p>
    <w:p w:rsidR="00504666" w:rsidRDefault="00504666" w:rsidP="00504666">
      <w:pPr>
        <w:spacing w:line="360" w:lineRule="auto"/>
      </w:pPr>
    </w:p>
    <w:p w:rsidR="00DE7D08" w:rsidRDefault="00DE7D08" w:rsidP="008C0DAF">
      <w:pPr>
        <w:numPr>
          <w:ilvl w:val="0"/>
          <w:numId w:val="1"/>
        </w:numPr>
        <w:spacing w:line="360" w:lineRule="auto"/>
        <w:ind w:left="777" w:hanging="357"/>
        <w:jc w:val="both"/>
      </w:pPr>
      <w:r>
        <w:t xml:space="preserve">Symptomatologia chorób układu ruchu i tkanki łącznej. Choroba zwyrodnieniowa stawów. Reumatoidalne zapalenie stawów. Choroby tkanki łącznej (toczeń trzewny). </w:t>
      </w:r>
    </w:p>
    <w:p w:rsidR="00504666" w:rsidRDefault="00504666" w:rsidP="008C0DAF">
      <w:pPr>
        <w:spacing w:line="360" w:lineRule="auto"/>
        <w:jc w:val="both"/>
      </w:pPr>
    </w:p>
    <w:p w:rsidR="00504666" w:rsidRDefault="00DE7D08" w:rsidP="008C0DAF">
      <w:pPr>
        <w:numPr>
          <w:ilvl w:val="0"/>
          <w:numId w:val="1"/>
        </w:numPr>
        <w:spacing w:line="360" w:lineRule="auto"/>
        <w:ind w:left="777" w:hanging="357"/>
        <w:jc w:val="both"/>
      </w:pPr>
      <w:r>
        <w:t>Symptomatologia chorób układu krwiotwórczego. Niedokrwistości. Nowotwory : białaczki, chłoniaki, szpiczak mnogi. Skazy krwotoczne</w:t>
      </w:r>
      <w:r w:rsidR="00504666">
        <w:t>.</w:t>
      </w:r>
    </w:p>
    <w:p w:rsidR="00504666" w:rsidRDefault="00504666" w:rsidP="00504666">
      <w:pPr>
        <w:spacing w:line="360" w:lineRule="auto"/>
      </w:pPr>
    </w:p>
    <w:p w:rsidR="00504666" w:rsidRDefault="00DE7D08" w:rsidP="00504666">
      <w:pPr>
        <w:numPr>
          <w:ilvl w:val="0"/>
          <w:numId w:val="1"/>
        </w:numPr>
        <w:spacing w:line="360" w:lineRule="auto"/>
        <w:ind w:left="777" w:hanging="357"/>
      </w:pPr>
      <w:r>
        <w:t xml:space="preserve">Choroby alergiczne. Wstrząs anafilaktyczny. </w:t>
      </w:r>
    </w:p>
    <w:p w:rsidR="001C0C3C" w:rsidRDefault="001C0C3C" w:rsidP="001C0C3C">
      <w:pPr>
        <w:spacing w:line="360" w:lineRule="auto"/>
      </w:pPr>
    </w:p>
    <w:p w:rsidR="00DE7D08" w:rsidRDefault="00DE7D08" w:rsidP="00DE7D08">
      <w:pPr>
        <w:numPr>
          <w:ilvl w:val="0"/>
          <w:numId w:val="1"/>
        </w:numPr>
        <w:spacing w:line="360" w:lineRule="auto"/>
        <w:ind w:left="777" w:hanging="357"/>
      </w:pPr>
      <w:r>
        <w:t xml:space="preserve">Zaliczenie ćwiczeń. </w:t>
      </w:r>
    </w:p>
    <w:p w:rsidR="00DE7D08" w:rsidRDefault="00DE7D08" w:rsidP="00DE7D08"/>
    <w:p w:rsidR="00036FD5" w:rsidRDefault="00036FD5"/>
    <w:p w:rsidR="001C0C3C" w:rsidRDefault="001C0C3C"/>
    <w:p w:rsidR="001C0C3C" w:rsidRDefault="001C0C3C"/>
    <w:p w:rsidR="001C0C3C" w:rsidRDefault="001C0C3C"/>
    <w:p w:rsidR="001C0C3C" w:rsidRDefault="001C0C3C"/>
    <w:p w:rsidR="001C0C3C" w:rsidRDefault="001C0C3C"/>
    <w:p w:rsidR="001C0C3C" w:rsidRDefault="001C0C3C" w:rsidP="001C0C3C">
      <w:pPr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 xml:space="preserve">Literatura podstawowa: </w:t>
      </w:r>
      <w:bookmarkStart w:id="0" w:name="_GoBack"/>
      <w:bookmarkEnd w:id="0"/>
    </w:p>
    <w:p w:rsidR="001C0C3C" w:rsidRDefault="001C0C3C" w:rsidP="001C0C3C">
      <w:pPr>
        <w:numPr>
          <w:ilvl w:val="0"/>
          <w:numId w:val="2"/>
        </w:numPr>
        <w:adjustRightInd w:val="0"/>
        <w:jc w:val="both"/>
      </w:pPr>
      <w:proofErr w:type="spellStart"/>
      <w:r>
        <w:rPr>
          <w:bCs/>
        </w:rPr>
        <w:t>Oehler</w:t>
      </w:r>
      <w:proofErr w:type="spellEnd"/>
      <w:r>
        <w:rPr>
          <w:bCs/>
        </w:rPr>
        <w:t xml:space="preserve"> G, Krause W (red.): Interna dla stomatologów, PZWL</w:t>
      </w:r>
    </w:p>
    <w:p w:rsidR="001C0C3C" w:rsidRDefault="001C0C3C" w:rsidP="001C0C3C">
      <w:pPr>
        <w:adjustRightInd w:val="0"/>
        <w:jc w:val="both"/>
        <w:rPr>
          <w:bCs/>
        </w:rPr>
      </w:pPr>
    </w:p>
    <w:p w:rsidR="001C0C3C" w:rsidRDefault="001C0C3C" w:rsidP="001C0C3C">
      <w:pPr>
        <w:adjustRightInd w:val="0"/>
        <w:jc w:val="both"/>
        <w:rPr>
          <w:b/>
          <w:bCs/>
        </w:rPr>
      </w:pPr>
      <w:r>
        <w:rPr>
          <w:b/>
          <w:bCs/>
        </w:rPr>
        <w:t>Literatura uzupełniaj</w:t>
      </w:r>
      <w:r>
        <w:rPr>
          <w:rFonts w:eastAsia="TimesNewRoman,Bold"/>
          <w:b/>
          <w:bCs/>
        </w:rPr>
        <w:t>ą</w:t>
      </w:r>
      <w:r>
        <w:rPr>
          <w:b/>
          <w:bCs/>
        </w:rPr>
        <w:t xml:space="preserve">ca i inne pomoce: </w:t>
      </w:r>
    </w:p>
    <w:p w:rsidR="001C0C3C" w:rsidRDefault="001C0C3C" w:rsidP="001C0C3C">
      <w:pPr>
        <w:numPr>
          <w:ilvl w:val="0"/>
          <w:numId w:val="3"/>
        </w:numPr>
        <w:adjustRightInd w:val="0"/>
        <w:jc w:val="both"/>
      </w:pPr>
      <w:r>
        <w:rPr>
          <w:bCs/>
        </w:rPr>
        <w:t xml:space="preserve">Adamek-Guzik T. (red.): Zarys chorób wewnętrznych dla stomatologów; Wydawnictwo Uniwersytetu </w:t>
      </w:r>
      <w:proofErr w:type="spellStart"/>
      <w:r>
        <w:rPr>
          <w:bCs/>
        </w:rPr>
        <w:t>Jagielońskiego</w:t>
      </w:r>
      <w:proofErr w:type="spellEnd"/>
    </w:p>
    <w:p w:rsidR="001C0C3C" w:rsidRDefault="001C0C3C" w:rsidP="001C0C3C">
      <w:pPr>
        <w:numPr>
          <w:ilvl w:val="0"/>
          <w:numId w:val="3"/>
        </w:numPr>
        <w:adjustRightInd w:val="0"/>
        <w:jc w:val="both"/>
      </w:pPr>
      <w:r>
        <w:t xml:space="preserve">Szczeklik A., Gajewski P. (red.):  Choroby wewnętrzne; Wydawnictwo Medycyna Praktyczna. </w:t>
      </w:r>
    </w:p>
    <w:p w:rsidR="001C0C3C" w:rsidRDefault="001C0C3C" w:rsidP="001C0C3C">
      <w:pPr>
        <w:numPr>
          <w:ilvl w:val="0"/>
          <w:numId w:val="3"/>
        </w:numPr>
        <w:adjustRightInd w:val="0"/>
        <w:jc w:val="both"/>
      </w:pPr>
      <w:r>
        <w:t>Herold G. (red.):  Medycyna wewnętrzna - repetytorium dla studentów medycyny i lekarzy; PZWL</w:t>
      </w:r>
    </w:p>
    <w:p w:rsidR="001C0C3C" w:rsidRDefault="001C0C3C" w:rsidP="001C0C3C">
      <w:pPr>
        <w:adjustRightInd w:val="0"/>
        <w:ind w:left="720"/>
        <w:jc w:val="both"/>
      </w:pPr>
    </w:p>
    <w:p w:rsidR="00143032" w:rsidRDefault="00143032"/>
    <w:p w:rsidR="00143032" w:rsidRDefault="00143032" w:rsidP="00143032">
      <w:pPr>
        <w:spacing w:line="480" w:lineRule="atLeast"/>
        <w:jc w:val="both"/>
      </w:pPr>
    </w:p>
    <w:sectPr w:rsidR="00143032" w:rsidSect="00036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D5FD8"/>
    <w:multiLevelType w:val="hybridMultilevel"/>
    <w:tmpl w:val="4062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D2D62"/>
    <w:multiLevelType w:val="hybridMultilevel"/>
    <w:tmpl w:val="8BD26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B51C3"/>
    <w:multiLevelType w:val="hybridMultilevel"/>
    <w:tmpl w:val="EC9EF8A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7D08"/>
    <w:rsid w:val="00036FD5"/>
    <w:rsid w:val="00087C4B"/>
    <w:rsid w:val="00143032"/>
    <w:rsid w:val="001A33FC"/>
    <w:rsid w:val="001C0C3C"/>
    <w:rsid w:val="00200ED1"/>
    <w:rsid w:val="00253026"/>
    <w:rsid w:val="00264FF0"/>
    <w:rsid w:val="002A098C"/>
    <w:rsid w:val="00340108"/>
    <w:rsid w:val="003E6DA3"/>
    <w:rsid w:val="004843E6"/>
    <w:rsid w:val="00504666"/>
    <w:rsid w:val="00526613"/>
    <w:rsid w:val="0054225D"/>
    <w:rsid w:val="005A1DBB"/>
    <w:rsid w:val="005C66A5"/>
    <w:rsid w:val="006623F4"/>
    <w:rsid w:val="00745986"/>
    <w:rsid w:val="008258F8"/>
    <w:rsid w:val="008C0DAF"/>
    <w:rsid w:val="008E51B2"/>
    <w:rsid w:val="00B34395"/>
    <w:rsid w:val="00B45125"/>
    <w:rsid w:val="00B81A82"/>
    <w:rsid w:val="00BD193F"/>
    <w:rsid w:val="00D43D1A"/>
    <w:rsid w:val="00DB59C6"/>
    <w:rsid w:val="00DE7D08"/>
    <w:rsid w:val="00E41E93"/>
    <w:rsid w:val="00E82AF4"/>
    <w:rsid w:val="00EA1EEB"/>
    <w:rsid w:val="00F3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70073-2FCF-4884-AAAE-320130D2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9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9C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04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0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6</cp:revision>
  <cp:lastPrinted>2017-02-22T09:32:00Z</cp:lastPrinted>
  <dcterms:created xsi:type="dcterms:W3CDTF">2018-04-25T06:52:00Z</dcterms:created>
  <dcterms:modified xsi:type="dcterms:W3CDTF">2018-04-25T08:06:00Z</dcterms:modified>
</cp:coreProperties>
</file>